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E9433A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604C1F">
        <w:rPr>
          <w:rFonts w:ascii="Times New Roman" w:hAnsi="Times New Roman" w:cs="Times New Roman"/>
          <w:sz w:val="28"/>
          <w:szCs w:val="28"/>
        </w:rPr>
        <w:t>2</w:t>
      </w:r>
      <w:r w:rsidR="003F47CD">
        <w:rPr>
          <w:rFonts w:ascii="Times New Roman" w:hAnsi="Times New Roman" w:cs="Times New Roman"/>
          <w:sz w:val="28"/>
          <w:szCs w:val="28"/>
        </w:rPr>
        <w:t>8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606EB5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3F47CD">
        <w:rPr>
          <w:rFonts w:ascii="Times New Roman" w:eastAsia="Calibri" w:hAnsi="Times New Roman" w:cs="Times New Roman"/>
          <w:sz w:val="28"/>
          <w:szCs w:val="28"/>
        </w:rPr>
        <w:t>4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E33C4E">
        <w:rPr>
          <w:rFonts w:ascii="Times New Roman" w:eastAsia="Calibri" w:hAnsi="Times New Roman" w:cs="Times New Roman"/>
          <w:sz w:val="28"/>
          <w:szCs w:val="28"/>
        </w:rPr>
        <w:t>2</w:t>
      </w:r>
      <w:r w:rsidR="003F47CD">
        <w:rPr>
          <w:rFonts w:ascii="Times New Roman" w:eastAsia="Calibri" w:hAnsi="Times New Roman" w:cs="Times New Roman"/>
          <w:sz w:val="28"/>
          <w:szCs w:val="28"/>
        </w:rPr>
        <w:t>57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9A2CCF"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604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="009A2CCF"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 w:rsidR="009A2CC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="009A2CCF"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934D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9A2CCF"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поселении Суслонгер</w:t>
      </w:r>
      <w:r w:rsidR="003F47CD" w:rsidRPr="003F47CD">
        <w:t xml:space="preserve"> </w:t>
      </w:r>
      <w:r w:rsidR="003F47CD" w:rsidRPr="003F47C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2025 год</w:t>
      </w:r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5A5347" w:rsidRPr="005A5347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606EB5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EB3E93" w:rsidRPr="00EB3E93" w:rsidRDefault="00EB3E93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на 202</w:t>
      </w:r>
      <w:r w:rsidR="003F47CD">
        <w:rPr>
          <w:rFonts w:ascii="Times New Roman" w:hAnsi="Times New Roman" w:cs="Times New Roman"/>
          <w:sz w:val="28"/>
        </w:rPr>
        <w:t>5</w:t>
      </w:r>
      <w:r w:rsidRPr="00385403">
        <w:rPr>
          <w:rFonts w:ascii="Times New Roman" w:hAnsi="Times New Roman" w:cs="Times New Roman"/>
          <w:sz w:val="28"/>
        </w:rPr>
        <w:t xml:space="preserve">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="00604C1F">
        <w:rPr>
          <w:rFonts w:ascii="Times New Roman" w:hAnsi="Times New Roman" w:cs="Times New Roman"/>
          <w:sz w:val="28"/>
        </w:rPr>
        <w:t xml:space="preserve"> 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</w:t>
      </w:r>
      <w:r w:rsidR="00612C53"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единой теплоснабжающей организацией обязательств по строительству, реконструкции и (или) модернизации объектов теплоснабжения </w:t>
      </w:r>
      <w:r w:rsidR="00612C53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612C53"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606EB5" w:rsidRDefault="00606EB5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>
        <w:rPr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0" w:name="_Hlk86825878"/>
    </w:p>
    <w:p w:rsidR="00E33C4E" w:rsidRPr="001169BC" w:rsidRDefault="00604C1F" w:rsidP="00604C1F">
      <w:pPr>
        <w:tabs>
          <w:tab w:val="left" w:pos="6390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E33C4E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33C4E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33C4E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E33C4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С</w:t>
      </w:r>
      <w:r w:rsidR="00E33C4E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606EB5" w:rsidRDefault="00606EB5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606EB5" w:rsidRPr="00606EB5" w:rsidRDefault="00606EB5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06EB5">
        <w:rPr>
          <w:rFonts w:ascii="Times New Roman" w:hAnsi="Times New Roman" w:cs="Times New Roman"/>
          <w:color w:val="000000"/>
          <w:sz w:val="20"/>
          <w:szCs w:val="20"/>
        </w:rPr>
        <w:t>Исп. Бакшаева Н.А.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9D4BE0">
        <w:tc>
          <w:tcPr>
            <w:tcW w:w="4596" w:type="dxa"/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</w:tcPr>
          <w:p w:rsidR="005301AC" w:rsidRDefault="005301AC" w:rsidP="00606EB5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5A5347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604C1F">
              <w:t>2</w:t>
            </w:r>
            <w:r w:rsidR="003F47CD">
              <w:t>8</w:t>
            </w:r>
            <w:r w:rsidR="00E33C4E">
              <w:t xml:space="preserve"> </w:t>
            </w:r>
            <w:r w:rsidR="00606EB5">
              <w:t>декаб</w:t>
            </w:r>
            <w:r>
              <w:t>ря 202</w:t>
            </w:r>
            <w:r w:rsidR="003F47CD">
              <w:t>4</w:t>
            </w:r>
            <w:r>
              <w:t xml:space="preserve"> </w:t>
            </w:r>
            <w:r w:rsidRPr="009F034D">
              <w:t xml:space="preserve">г. № </w:t>
            </w:r>
            <w:r w:rsidR="00E33C4E">
              <w:t>2</w:t>
            </w:r>
            <w:r w:rsidR="003F47CD">
              <w:t>57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</w:t>
      </w:r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b/>
          <w:sz w:val="28"/>
          <w:szCs w:val="28"/>
        </w:rPr>
        <w:t xml:space="preserve">охраняемым законом ценностям </w:t>
      </w:r>
      <w:r>
        <w:rPr>
          <w:rFonts w:ascii="Times New Roman" w:hAnsi="Times New Roman" w:cs="Times New Roman"/>
          <w:b/>
          <w:sz w:val="28"/>
          <w:szCs w:val="28"/>
        </w:rPr>
        <w:t>при осуществлении</w:t>
      </w:r>
      <w:r w:rsidR="00604C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</w:t>
      </w:r>
      <w:proofErr w:type="gramStart"/>
      <w:r w:rsidRPr="009A2CC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контроля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</w:t>
      </w:r>
      <w:proofErr w:type="gramEnd"/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низации объектов теплоснабжения </w:t>
      </w:r>
      <w:r w:rsidRPr="00D9750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3F47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E51A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Городском поселении Суслонгер</w:t>
      </w:r>
      <w:r w:rsidR="003F47C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47CD" w:rsidRPr="009A2CCF">
        <w:rPr>
          <w:rFonts w:ascii="Times New Roman" w:hAnsi="Times New Roman" w:cs="Times New Roman"/>
          <w:b/>
          <w:sz w:val="28"/>
          <w:szCs w:val="28"/>
        </w:rPr>
        <w:t>на 202</w:t>
      </w:r>
      <w:r w:rsidR="003F47CD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3F47CD" w:rsidRPr="009A2CCF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9A2CCF" w:rsidRPr="009A2CCF" w:rsidRDefault="009A2CCF" w:rsidP="009A2CCF">
      <w:pPr>
        <w:pStyle w:val="af6"/>
        <w:spacing w:before="5" w:after="0" w:line="240" w:lineRule="auto"/>
        <w:ind w:firstLine="709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9A2CCF" w:rsidRPr="009A2CCF" w:rsidRDefault="009A2CCF" w:rsidP="009D4BE0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Настоящая_программа_профилактики_рисков_"/>
      <w:bookmarkEnd w:id="1"/>
      <w:proofErr w:type="gramStart"/>
      <w:r w:rsidRPr="009A2CCF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</w:t>
      </w:r>
      <w:r w:rsidR="00604C1F">
        <w:rPr>
          <w:rFonts w:ascii="Times New Roman" w:hAnsi="Times New Roman" w:cs="Times New Roman"/>
          <w:sz w:val="28"/>
          <w:szCs w:val="28"/>
        </w:rPr>
        <w:t>4</w:t>
      </w:r>
      <w:r w:rsidRPr="009A2CCF">
        <w:rPr>
          <w:rFonts w:ascii="Times New Roman" w:hAnsi="Times New Roman" w:cs="Times New Roman"/>
          <w:sz w:val="28"/>
          <w:szCs w:val="28"/>
        </w:rPr>
        <w:t xml:space="preserve"> год в сфере</w:t>
      </w:r>
      <w:r w:rsidR="00604C1F">
        <w:rPr>
          <w:rFonts w:ascii="Times New Roman" w:hAnsi="Times New Roman" w:cs="Times New Roman"/>
          <w:sz w:val="28"/>
          <w:szCs w:val="28"/>
        </w:rPr>
        <w:t xml:space="preserve">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</w:t>
      </w:r>
      <w:r>
        <w:rPr>
          <w:rFonts w:ascii="Times New Roman" w:hAnsi="Times New Roman" w:cs="Times New Roman"/>
          <w:color w:val="000000"/>
          <w:sz w:val="28"/>
          <w:szCs w:val="28"/>
        </w:rPr>
        <w:t>ия в</w:t>
      </w:r>
      <w:r w:rsidR="00604C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4C1F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ородском поселении Суслонгер</w:t>
      </w:r>
      <w:r w:rsidRPr="009A2CCF">
        <w:rPr>
          <w:rFonts w:ascii="Times New Roman" w:hAnsi="Times New Roman" w:cs="Times New Roman"/>
          <w:sz w:val="28"/>
          <w:szCs w:val="28"/>
        </w:rPr>
        <w:t xml:space="preserve"> (далее-Программа),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за исполнением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единой теплоснабжающей организацией обязательств по строительству, реконструкции и (или) модернизации объектов теплоснабжения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A2CCF">
        <w:rPr>
          <w:rFonts w:ascii="Times New Roman" w:hAnsi="Times New Roman" w:cs="Times New Roman"/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муниципальный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обязательств)</w:t>
      </w:r>
      <w:r w:rsidRPr="009A2CCF">
        <w:rPr>
          <w:rFonts w:ascii="Times New Roman" w:hAnsi="Times New Roman" w:cs="Times New Roman"/>
          <w:sz w:val="28"/>
          <w:szCs w:val="28"/>
        </w:rPr>
        <w:t>.</w:t>
      </w:r>
    </w:p>
    <w:p w:rsidR="009A2CCF" w:rsidRDefault="009A2CCF" w:rsidP="009A2CCF">
      <w:pPr>
        <w:pStyle w:val="25"/>
        <w:numPr>
          <w:ilvl w:val="0"/>
          <w:numId w:val="42"/>
        </w:numPr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Анализ текущего состояния осуществления</w:t>
      </w:r>
    </w:p>
    <w:p w:rsid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  <w:r w:rsidRPr="009A2CCF">
        <w:rPr>
          <w:b/>
          <w:sz w:val="28"/>
          <w:szCs w:val="28"/>
        </w:rPr>
        <w:t>муниципального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контроля,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описание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текущего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развития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профилактической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деятельности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контрольного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органа,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характеристика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проблем,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на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решение</w:t>
      </w:r>
      <w:r w:rsidR="00604C1F">
        <w:rPr>
          <w:b/>
          <w:sz w:val="28"/>
          <w:szCs w:val="28"/>
        </w:rPr>
        <w:t xml:space="preserve"> </w:t>
      </w:r>
      <w:r w:rsidRPr="009A2CCF">
        <w:rPr>
          <w:b/>
          <w:sz w:val="28"/>
          <w:szCs w:val="28"/>
        </w:rPr>
        <w:t>которых направлена Программа</w:t>
      </w:r>
    </w:p>
    <w:p w:rsidR="009A2CCF" w:rsidRPr="009A2CCF" w:rsidRDefault="009A2CCF" w:rsidP="009A2CCF">
      <w:pPr>
        <w:pStyle w:val="25"/>
        <w:tabs>
          <w:tab w:val="left" w:pos="0"/>
        </w:tabs>
        <w:spacing w:before="1" w:line="242" w:lineRule="auto"/>
        <w:ind w:left="0" w:firstLine="0"/>
        <w:jc w:val="center"/>
        <w:rPr>
          <w:b/>
          <w:sz w:val="28"/>
          <w:szCs w:val="28"/>
        </w:rPr>
      </w:pPr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2" w:name="_Hlk77676821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при осуществлении муниципального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контроля за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 </w:t>
      </w:r>
      <w:bookmarkEnd w:id="2"/>
      <w:r w:rsidRPr="009A2CCF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а) деятельность, действия (бездействие) </w:t>
      </w:r>
      <w:bookmarkStart w:id="3" w:name="_Hlk77851319"/>
      <w:r w:rsidRPr="009A2CCF">
        <w:rPr>
          <w:rFonts w:ascii="Times New Roman" w:hAnsi="Times New Roman" w:cs="Times New Roman"/>
          <w:color w:val="000000"/>
          <w:sz w:val="28"/>
          <w:szCs w:val="28"/>
        </w:rPr>
        <w:t>единой теплоснабжающей организации</w:t>
      </w:r>
      <w:bookmarkEnd w:id="3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контролируемое лицо) по исполнению обязательств, в рамках которых должны соблюдаться обязательные требования, </w:t>
      </w:r>
      <w:bookmarkStart w:id="4" w:name="_Hlk77763353"/>
      <w:bookmarkStart w:id="5" w:name="_Hlk77763765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указанные </w:t>
      </w: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4"/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</w:t>
      </w:r>
      <w:bookmarkEnd w:id="5"/>
      <w:proofErr w:type="gramEnd"/>
    </w:p>
    <w:p w:rsidR="009A2CCF" w:rsidRPr="009A2CCF" w:rsidRDefault="009A2CCF" w:rsidP="00B338FC">
      <w:pPr>
        <w:pStyle w:val="ConsPlusNormal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б) результаты деятельности единой теплоснабжающей организации, в том </w:t>
      </w:r>
      <w:r w:rsidRPr="009A2CC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числе продукция (товары), работы и услуги, к которым предъявляются обязательные требования, </w:t>
      </w:r>
      <w:bookmarkStart w:id="6" w:name="_Hlk77851530"/>
      <w:r w:rsidRPr="009A2CCF">
        <w:rPr>
          <w:rFonts w:ascii="Times New Roman" w:hAnsi="Times New Roman" w:cs="Times New Roman"/>
          <w:color w:val="000000"/>
          <w:sz w:val="28"/>
          <w:szCs w:val="28"/>
        </w:rPr>
        <w:t>указанные в части 3 статьи 23.7 Федерального закона от 27.07.2010 № 190-ФЗ «О теплоснабжении»</w:t>
      </w:r>
      <w:bookmarkEnd w:id="6"/>
      <w:r w:rsidRPr="009A2CCF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A2CCF" w:rsidRPr="009A2CCF" w:rsidRDefault="009A2CCF" w:rsidP="00B338F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A2CCF">
        <w:rPr>
          <w:rFonts w:ascii="Times New Roman" w:hAnsi="Times New Roman" w:cs="Times New Roman"/>
          <w:color w:val="000000"/>
          <w:sz w:val="28"/>
          <w:szCs w:val="28"/>
        </w:rPr>
        <w:t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</w:t>
      </w:r>
      <w:proofErr w:type="gramEnd"/>
      <w:r w:rsidRPr="009A2CCF">
        <w:rPr>
          <w:rFonts w:ascii="Times New Roman" w:hAnsi="Times New Roman" w:cs="Times New Roman"/>
          <w:color w:val="000000"/>
          <w:sz w:val="28"/>
          <w:szCs w:val="28"/>
        </w:rPr>
        <w:t xml:space="preserve"> требования, указанные в части 3 статьи 23.7 Федерального закона от 27.07.2010 № 190-ФЗ «О теплоснабжении».</w:t>
      </w:r>
    </w:p>
    <w:p w:rsidR="00612C53" w:rsidRDefault="00612C53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Должностным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администрации, уполномоченными осуществлять муниципальный </w:t>
      </w:r>
      <w:proofErr w:type="gramStart"/>
      <w:r w:rsidRPr="006E51A2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единой теплоснабжающей организацией обязательств, являются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Суслонгерской городской администрации</w:t>
      </w:r>
      <w:r w:rsidRPr="006E51A2">
        <w:rPr>
          <w:rFonts w:ascii="Times New Roman" w:hAnsi="Times New Roman" w:cs="Times New Roman"/>
          <w:color w:val="000000"/>
          <w:sz w:val="28"/>
          <w:szCs w:val="28"/>
        </w:rPr>
        <w:t xml:space="preserve"> (далее также – должностные лица, уполномоченные осуществлять муниципальный контроль </w:t>
      </w:r>
      <w:bookmarkStart w:id="7" w:name="_Hlk78275689"/>
      <w:r w:rsidRPr="006E51A2">
        <w:rPr>
          <w:rFonts w:ascii="Times New Roman" w:hAnsi="Times New Roman" w:cs="Times New Roman"/>
          <w:color w:val="000000"/>
          <w:sz w:val="28"/>
          <w:szCs w:val="28"/>
        </w:rPr>
        <w:t>за исполнением единой теплоснабжающей организацией обязательств</w:t>
      </w:r>
      <w:bookmarkEnd w:id="7"/>
      <w:r w:rsidRPr="006E51A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6E51A2">
        <w:rPr>
          <w:rFonts w:ascii="Times New Roman" w:hAnsi="Times New Roman" w:cs="Times New Roman"/>
          <w:i/>
          <w:iCs/>
          <w:color w:val="000000"/>
        </w:rPr>
        <w:t>.</w:t>
      </w:r>
    </w:p>
    <w:p w:rsidR="009A2CCF" w:rsidRPr="009A2CCF" w:rsidRDefault="009A2CCF" w:rsidP="001F324C">
      <w:pPr>
        <w:pStyle w:val="af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Основными проблемами, на решение которых направлена Программа, являются: недостаточная информированность контролируемого лица об обязательных требованиях и способах их исполнения, а также низкая мотивация добросовестного соблюдения обязательных требований данным лицом.</w:t>
      </w:r>
    </w:p>
    <w:p w:rsidR="000D24C0" w:rsidRPr="00A947BA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 w:rsidR="003F47CD">
        <w:rPr>
          <w:rFonts w:ascii="Times New Roman" w:hAnsi="Times New Roman"/>
          <w:sz w:val="28"/>
          <w:szCs w:val="28"/>
        </w:rPr>
        <w:t>4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 w:rsidR="00604C1F">
        <w:rPr>
          <w:rFonts w:ascii="Times New Roman" w:hAnsi="Times New Roman"/>
          <w:sz w:val="28"/>
          <w:szCs w:val="28"/>
        </w:rPr>
        <w:t>(по состоянию на 01.10.202</w:t>
      </w:r>
      <w:r w:rsidR="003F47C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г.) </w:t>
      </w:r>
      <w:r w:rsidRPr="00A947BA">
        <w:rPr>
          <w:rFonts w:ascii="Times New Roman" w:hAnsi="Times New Roman"/>
          <w:sz w:val="28"/>
          <w:szCs w:val="28"/>
        </w:rPr>
        <w:t xml:space="preserve">в рамках муниципального контроля </w:t>
      </w:r>
      <w:r w:rsidRPr="000D24C0">
        <w:rPr>
          <w:rFonts w:ascii="Times New Roman" w:hAnsi="Times New Roman" w:cs="Times New Roman"/>
          <w:sz w:val="28"/>
          <w:szCs w:val="28"/>
        </w:rPr>
        <w:t>при осуществлении</w:t>
      </w:r>
      <w:r w:rsidRPr="000D24C0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proofErr w:type="gramStart"/>
      <w:r w:rsidRPr="000D24C0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 w:rsidRPr="000D24C0">
        <w:rPr>
          <w:rFonts w:ascii="Times New Roman" w:hAnsi="Times New Roman" w:cs="Times New Roman"/>
          <w:bCs/>
          <w:color w:val="000000"/>
          <w:sz w:val="28"/>
          <w:szCs w:val="28"/>
        </w:rPr>
        <w:t>за</w:t>
      </w:r>
      <w:proofErr w:type="gramEnd"/>
      <w:r w:rsidRPr="000D24C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A947BA">
        <w:rPr>
          <w:rFonts w:ascii="Times New Roman" w:hAnsi="Times New Roman"/>
          <w:sz w:val="28"/>
          <w:szCs w:val="28"/>
        </w:rPr>
        <w:t>на территории  городского поселения Суслонгер плановые и внеплановые проверки не производились.</w:t>
      </w:r>
    </w:p>
    <w:p w:rsidR="000D24C0" w:rsidRPr="00A947BA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0D24C0" w:rsidRPr="00A947BA" w:rsidRDefault="000D24C0" w:rsidP="003E01A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0D24C0" w:rsidRDefault="000D24C0" w:rsidP="003E01AD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9A2CCF" w:rsidRPr="009A2CCF" w:rsidRDefault="009A2CCF" w:rsidP="009A2CCF">
      <w:pPr>
        <w:pStyle w:val="25"/>
        <w:tabs>
          <w:tab w:val="left" w:pos="3967"/>
        </w:tabs>
        <w:spacing w:before="84"/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spacing w:before="84"/>
        <w:ind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Цели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задачи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реализации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612C53" w:rsidRDefault="009A2CCF" w:rsidP="009A2CCF">
      <w:pPr>
        <w:pStyle w:val="af6"/>
        <w:spacing w:before="8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lastRenderedPageBreak/>
        <w:t>Целями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реализации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Программы</w:t>
      </w:r>
      <w:r w:rsidR="00604C1F">
        <w:rPr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3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устранение условий, причин и факторов,способныхпривести кнарушениюобязательныхтребованийи (или) причинению вреда (ущерба) охраняемым законом ценностям в отношении единой теплоснабжающей организацией;</w:t>
      </w:r>
    </w:p>
    <w:p w:rsidR="009A2CCF" w:rsidRPr="009A2CCF" w:rsidRDefault="009A2CCF" w:rsidP="009D4BE0">
      <w:pPr>
        <w:pStyle w:val="25"/>
        <w:tabs>
          <w:tab w:val="left" w:pos="1829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условий для доведения обязательных требований до контролируемого лица, повышение информированности о способах их соблюдения</w:t>
      </w:r>
      <w:r w:rsidRPr="009A2CCF">
        <w:rPr>
          <w:spacing w:val="-2"/>
          <w:sz w:val="28"/>
          <w:szCs w:val="28"/>
        </w:rPr>
        <w:t>.</w:t>
      </w:r>
    </w:p>
    <w:p w:rsidR="009A2CCF" w:rsidRPr="009A2CCF" w:rsidRDefault="009A2CCF" w:rsidP="009D4BE0">
      <w:pPr>
        <w:pStyle w:val="25"/>
        <w:numPr>
          <w:ilvl w:val="1"/>
          <w:numId w:val="40"/>
        </w:numPr>
        <w:tabs>
          <w:tab w:val="clear" w:pos="719"/>
          <w:tab w:val="left" w:pos="709"/>
        </w:tabs>
        <w:spacing w:line="276" w:lineRule="auto"/>
        <w:ind w:hanging="10"/>
        <w:rPr>
          <w:sz w:val="28"/>
          <w:szCs w:val="28"/>
        </w:rPr>
      </w:pPr>
      <w:r w:rsidRPr="009A2CCF">
        <w:rPr>
          <w:sz w:val="28"/>
          <w:szCs w:val="28"/>
        </w:rPr>
        <w:t>Задачами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реализации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Программы</w:t>
      </w:r>
      <w:r w:rsidR="00604C1F">
        <w:rPr>
          <w:sz w:val="28"/>
          <w:szCs w:val="28"/>
        </w:rPr>
        <w:t xml:space="preserve"> </w:t>
      </w:r>
      <w:r w:rsidRPr="009A2CCF">
        <w:rPr>
          <w:spacing w:val="-2"/>
          <w:sz w:val="28"/>
          <w:szCs w:val="28"/>
        </w:rPr>
        <w:t>являются:</w:t>
      </w:r>
    </w:p>
    <w:p w:rsidR="009A2CCF" w:rsidRPr="009A2CCF" w:rsidRDefault="009A2CCF" w:rsidP="009D4BE0">
      <w:pPr>
        <w:pStyle w:val="25"/>
        <w:tabs>
          <w:tab w:val="left" w:pos="185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9A2CCF" w:rsidRPr="009A2CCF" w:rsidRDefault="009A2CCF" w:rsidP="009D4BE0">
      <w:pPr>
        <w:pStyle w:val="25"/>
        <w:tabs>
          <w:tab w:val="left" w:pos="1984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9A2CCF" w:rsidRPr="009A2CCF" w:rsidRDefault="009A2CCF" w:rsidP="009D4BE0">
      <w:pPr>
        <w:pStyle w:val="25"/>
        <w:tabs>
          <w:tab w:val="left" w:pos="1898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за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свое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поведение,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поддержания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мотивации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>к</w:t>
      </w:r>
      <w:r w:rsidR="00604C1F">
        <w:rPr>
          <w:sz w:val="28"/>
          <w:szCs w:val="28"/>
        </w:rPr>
        <w:t xml:space="preserve"> </w:t>
      </w:r>
      <w:r w:rsidRPr="009A2CCF">
        <w:rPr>
          <w:sz w:val="28"/>
          <w:szCs w:val="28"/>
        </w:rPr>
        <w:t xml:space="preserve">добросовестному </w:t>
      </w:r>
      <w:r w:rsidRPr="009A2CCF">
        <w:rPr>
          <w:spacing w:val="-2"/>
          <w:sz w:val="28"/>
          <w:szCs w:val="28"/>
        </w:rPr>
        <w:t>поведению;</w:t>
      </w:r>
    </w:p>
    <w:p w:rsidR="009A2CCF" w:rsidRPr="009A2CCF" w:rsidRDefault="009A2CCF" w:rsidP="009D4BE0">
      <w:pPr>
        <w:pStyle w:val="25"/>
        <w:tabs>
          <w:tab w:val="left" w:pos="1992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9A2CCF" w:rsidRPr="009A2CCF" w:rsidRDefault="009A2CCF" w:rsidP="009D4BE0">
      <w:pPr>
        <w:pStyle w:val="25"/>
        <w:tabs>
          <w:tab w:val="left" w:pos="1941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9A2CCF" w:rsidRPr="009A2CCF" w:rsidRDefault="009A2CCF" w:rsidP="009D4BE0">
      <w:pPr>
        <w:pStyle w:val="25"/>
        <w:tabs>
          <w:tab w:val="left" w:pos="2203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9A2CCF" w:rsidRPr="009A2CCF" w:rsidRDefault="009A2CCF" w:rsidP="009A2CCF">
      <w:pPr>
        <w:pStyle w:val="25"/>
        <w:tabs>
          <w:tab w:val="left" w:pos="2203"/>
        </w:tabs>
        <w:ind w:left="0" w:firstLine="709"/>
        <w:rPr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ind w:firstLine="1"/>
        <w:jc w:val="center"/>
        <w:rPr>
          <w:b/>
          <w:spacing w:val="-12"/>
          <w:sz w:val="28"/>
          <w:szCs w:val="28"/>
        </w:rPr>
      </w:pPr>
      <w:r w:rsidRPr="00612C53">
        <w:rPr>
          <w:b/>
          <w:sz w:val="28"/>
          <w:szCs w:val="28"/>
        </w:rPr>
        <w:t>Перечень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профилактических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мероприятий,</w:t>
      </w:r>
    </w:p>
    <w:p w:rsidR="009A2CCF" w:rsidRDefault="009A2CCF" w:rsidP="00612C53">
      <w:pPr>
        <w:pStyle w:val="25"/>
        <w:tabs>
          <w:tab w:val="left" w:pos="2964"/>
        </w:tabs>
        <w:ind w:left="-361" w:firstLine="1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срок</w:t>
      </w:r>
      <w:r w:rsidR="00612C53">
        <w:rPr>
          <w:b/>
          <w:sz w:val="28"/>
          <w:szCs w:val="28"/>
        </w:rPr>
        <w:t>и (периодичность) их проведения</w:t>
      </w:r>
    </w:p>
    <w:p w:rsidR="00612C53" w:rsidRPr="00612C53" w:rsidRDefault="00612C53" w:rsidP="00612C53">
      <w:pPr>
        <w:pStyle w:val="25"/>
        <w:tabs>
          <w:tab w:val="left" w:pos="2964"/>
        </w:tabs>
        <w:ind w:left="-361" w:firstLine="709"/>
        <w:jc w:val="center"/>
        <w:rPr>
          <w:b/>
          <w:sz w:val="28"/>
          <w:szCs w:val="28"/>
        </w:rPr>
      </w:pPr>
    </w:p>
    <w:p w:rsidR="009A2CCF" w:rsidRPr="009A2CCF" w:rsidRDefault="009A2CCF" w:rsidP="00616B89">
      <w:pPr>
        <w:pStyle w:val="25"/>
        <w:tabs>
          <w:tab w:val="left" w:pos="2126"/>
        </w:tabs>
        <w:spacing w:before="76" w:line="276" w:lineRule="auto"/>
        <w:ind w:left="0" w:firstLine="709"/>
        <w:rPr>
          <w:sz w:val="28"/>
          <w:szCs w:val="28"/>
        </w:rPr>
      </w:pPr>
      <w:r w:rsidRPr="009A2CCF">
        <w:rPr>
          <w:color w:val="000000"/>
          <w:sz w:val="28"/>
          <w:szCs w:val="28"/>
        </w:rPr>
        <w:t xml:space="preserve">1.В соответствии с Положением о муниципальном контроле за исполнением единой теплоснабжающей организацией обязательств </w:t>
      </w:r>
      <w:r w:rsidR="00612C53">
        <w:rPr>
          <w:color w:val="000000"/>
          <w:sz w:val="28"/>
          <w:szCs w:val="28"/>
        </w:rPr>
        <w:t>в</w:t>
      </w:r>
      <w:r w:rsidR="00612C53" w:rsidRPr="009A2CCF">
        <w:rPr>
          <w:bCs/>
          <w:color w:val="000000"/>
          <w:sz w:val="28"/>
          <w:szCs w:val="28"/>
        </w:rPr>
        <w:t>Городском поселении Суслонгер</w:t>
      </w:r>
      <w:r w:rsidRPr="009A2CCF">
        <w:rPr>
          <w:sz w:val="28"/>
          <w:szCs w:val="28"/>
        </w:rPr>
        <w:t xml:space="preserve">, проводятся </w:t>
      </w:r>
      <w:proofErr w:type="gramStart"/>
      <w:r w:rsidRPr="009A2CCF">
        <w:rPr>
          <w:sz w:val="28"/>
          <w:szCs w:val="28"/>
        </w:rPr>
        <w:t>следующие</w:t>
      </w:r>
      <w:proofErr w:type="gramEnd"/>
      <w:r w:rsidRPr="009A2CCF">
        <w:rPr>
          <w:sz w:val="28"/>
          <w:szCs w:val="28"/>
        </w:rPr>
        <w:t xml:space="preserve"> профилактические</w:t>
      </w:r>
      <w:r w:rsidRPr="009A2CCF">
        <w:rPr>
          <w:spacing w:val="-2"/>
          <w:sz w:val="28"/>
          <w:szCs w:val="28"/>
        </w:rPr>
        <w:t>мероприятия: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0D24C0" w:rsidRPr="000D24C0" w:rsidRDefault="000D24C0" w:rsidP="000D24C0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0D24C0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>5) профилактический визит.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696"/>
        <w:gridCol w:w="4245"/>
        <w:gridCol w:w="2340"/>
        <w:gridCol w:w="2347"/>
      </w:tblGrid>
      <w:tr w:rsidR="00616B89" w:rsidRPr="00A26A73" w:rsidTr="00EE7519">
        <w:tc>
          <w:tcPr>
            <w:tcW w:w="696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245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Срок </w:t>
            </w:r>
          </w:p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347" w:type="dxa"/>
          </w:tcPr>
          <w:p w:rsidR="00616B89" w:rsidRPr="00A26A73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26A73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Суслонгерской городской администрации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текстов нормативных правовых актов, регулирующих осуществление муниципального контроля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jc w:val="center"/>
            </w:pPr>
            <w:r w:rsidRPr="004117D8">
              <w:rPr>
                <w:rFonts w:ascii="Times New Roman" w:hAnsi="Times New Roman" w:cs="Times New Roman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об изменениях, внесенных в нормативные правовые акты, регулирующие осуществление муниципального контроля</w:t>
            </w:r>
            <w:r w:rsidRPr="00C57A6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исполнениемединойтеплоснабжающей организацией обязательств по строительству, реконструкции и (или) модернизации объектов теплоснабжения</w:t>
            </w: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, о сроках и порядке их вступления в силу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jc w:val="center"/>
            </w:pPr>
            <w:r w:rsidRPr="004117D8">
              <w:rPr>
                <w:rFonts w:ascii="Times New Roman" w:hAnsi="Times New Roman" w:cs="Times New Roman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1.3.</w:t>
            </w:r>
          </w:p>
        </w:tc>
        <w:tc>
          <w:tcPr>
            <w:tcW w:w="4245" w:type="dxa"/>
          </w:tcPr>
          <w:p w:rsidR="00616B89" w:rsidRPr="00D64F3D" w:rsidRDefault="00332C61" w:rsidP="00EE75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616B89" w:rsidRPr="00D64F3D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перечн</w:t>
              </w:r>
              <w:r w:rsidR="00616B89" w:rsidRPr="009B5522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я</w:t>
              </w:r>
            </w:hyperlink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</w:t>
            </w:r>
            <w:r w:rsidR="00616B89" w:rsidRPr="009B55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 w:rsidR="00616B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онтроля</w:t>
            </w:r>
            <w:r w:rsidR="00616B89" w:rsidRPr="00C57A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 w:rsidR="00616B89" w:rsidRPr="00D64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информацию о мерах ответственности, применяемых при нарушении обязательных требований, с текстами в действующей редакции;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F47C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1.4.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руководств по соблюдению обязательных требований, разработанных и утвержденных в соответствии с Федеральным </w:t>
            </w:r>
            <w:hyperlink r:id="rId10" w:history="1">
              <w:r w:rsidRPr="00B338FC">
                <w:rPr>
                  <w:rStyle w:val="ab"/>
                  <w:rFonts w:ascii="Times New Roman" w:hAnsi="Times New Roman" w:cs="Times New Roman"/>
                  <w:b w:val="0"/>
                  <w:color w:val="auto"/>
                  <w:sz w:val="24"/>
                  <w:szCs w:val="24"/>
                  <w:u w:val="none"/>
                </w:rPr>
                <w:t>законом</w:t>
              </w:r>
            </w:hyperlink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"Об обязательных требованиях в Российской Федерации";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604C1F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604C1F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программы профилактики рисков причинения вреда и плана проведения плановых контрольных (надзорных) мероприятий;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5 дней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 даты утверждения</w:t>
            </w:r>
            <w:proofErr w:type="gramEnd"/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3F47CD">
        <w:trPr>
          <w:trHeight w:val="1437"/>
        </w:trPr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1.6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исчерпывающего перечня сведений, которые могут запрашиваться контрольным органом у контролируемого лица;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3F47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F47C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1.9.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сведений о способах получения консультаций по вопросам соблюдения обязательных требований;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3F47CD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01.01.202</w:t>
            </w:r>
            <w:r w:rsidR="003F47C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bookmarkStart w:id="8" w:name="_GoBack"/>
            <w:bookmarkEnd w:id="8"/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1.10.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доклада о </w:t>
            </w:r>
            <w:proofErr w:type="gramStart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муниципальном</w:t>
            </w:r>
            <w:proofErr w:type="gramEnd"/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контроле</w:t>
            </w:r>
            <w:r w:rsidRPr="00C2015A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AE3050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050">
              <w:rPr>
                <w:rFonts w:ascii="Times New Roman" w:hAnsi="Times New Roman"/>
                <w:b w:val="0"/>
                <w:iCs/>
              </w:rPr>
              <w:t xml:space="preserve">I квартал года следующего за </w:t>
            </w:r>
            <w:proofErr w:type="gramStart"/>
            <w:r w:rsidRPr="00AE3050">
              <w:rPr>
                <w:rFonts w:ascii="Times New Roman" w:hAnsi="Times New Roman"/>
                <w:b w:val="0"/>
                <w:iCs/>
              </w:rPr>
              <w:t>отчетным</w:t>
            </w:r>
            <w:proofErr w:type="gramEnd"/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Обобщение правоприменительной практики</w:t>
            </w: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EE7519">
        <w:tc>
          <w:tcPr>
            <w:tcW w:w="696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3. 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Объявление предостережения о недопустимости нарушения обязательных требований. </w:t>
            </w:r>
          </w:p>
        </w:tc>
        <w:tc>
          <w:tcPr>
            <w:tcW w:w="2340" w:type="dxa"/>
          </w:tcPr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9B5522" w:rsidTr="00616B89">
        <w:trPr>
          <w:trHeight w:val="2284"/>
        </w:trPr>
        <w:tc>
          <w:tcPr>
            <w:tcW w:w="696" w:type="dxa"/>
          </w:tcPr>
          <w:p w:rsidR="00616B89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245" w:type="dxa"/>
          </w:tcPr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616B89" w:rsidRPr="009B5522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9B5522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  <w:tr w:rsidR="00616B89" w:rsidRPr="00392647" w:rsidTr="00EE7519">
        <w:tc>
          <w:tcPr>
            <w:tcW w:w="696" w:type="dxa"/>
          </w:tcPr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. </w:t>
            </w:r>
          </w:p>
        </w:tc>
        <w:tc>
          <w:tcPr>
            <w:tcW w:w="4245" w:type="dxa"/>
          </w:tcPr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39264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Профилактический визит в целях 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  <w:proofErr w:type="gramEnd"/>
          </w:p>
          <w:p w:rsidR="00616B89" w:rsidRPr="00392647" w:rsidRDefault="00616B89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40" w:type="dxa"/>
          </w:tcPr>
          <w:p w:rsidR="00616B89" w:rsidRPr="00392647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347" w:type="dxa"/>
          </w:tcPr>
          <w:p w:rsidR="00616B89" w:rsidRPr="004117D8" w:rsidRDefault="00616B89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4117D8">
              <w:rPr>
                <w:rFonts w:ascii="Times New Roman" w:hAnsi="Times New Roman" w:cs="Times New Roman"/>
                <w:b w:val="0"/>
                <w:sz w:val="24"/>
                <w:szCs w:val="28"/>
              </w:rPr>
              <w:t>Глава администрации, ответственный специалист</w:t>
            </w:r>
          </w:p>
        </w:tc>
      </w:tr>
    </w:tbl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lastRenderedPageBreak/>
        <w:t xml:space="preserve">Консультирование контролируемого лица осуществляется должностным лицом, уполномоченным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организация и осуществление муниципального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616B89" w:rsidRPr="00616B89" w:rsidRDefault="00616B89" w:rsidP="00616B89">
      <w:pPr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1F324C" w:rsidRPr="001F324C" w:rsidRDefault="001F324C" w:rsidP="001F324C">
      <w:pPr>
        <w:pStyle w:val="25"/>
        <w:ind w:left="0" w:firstLine="0"/>
        <w:rPr>
          <w:b/>
          <w:sz w:val="28"/>
          <w:szCs w:val="28"/>
        </w:rPr>
      </w:pPr>
    </w:p>
    <w:p w:rsidR="009A2CCF" w:rsidRPr="00612C53" w:rsidRDefault="009A2CCF" w:rsidP="00612C53">
      <w:pPr>
        <w:pStyle w:val="25"/>
        <w:numPr>
          <w:ilvl w:val="0"/>
          <w:numId w:val="40"/>
        </w:numPr>
        <w:tabs>
          <w:tab w:val="clear" w:pos="-1"/>
          <w:tab w:val="left" w:pos="0"/>
        </w:tabs>
        <w:ind w:firstLine="709"/>
        <w:jc w:val="center"/>
        <w:rPr>
          <w:b/>
          <w:sz w:val="28"/>
          <w:szCs w:val="28"/>
        </w:rPr>
      </w:pPr>
      <w:r w:rsidRPr="00612C53">
        <w:rPr>
          <w:b/>
          <w:sz w:val="28"/>
          <w:szCs w:val="28"/>
        </w:rPr>
        <w:t>Показатели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результативности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z w:val="28"/>
          <w:szCs w:val="28"/>
        </w:rPr>
        <w:t>эффективности</w:t>
      </w:r>
      <w:r w:rsidR="00604C1F">
        <w:rPr>
          <w:b/>
          <w:sz w:val="28"/>
          <w:szCs w:val="28"/>
        </w:rPr>
        <w:t xml:space="preserve"> </w:t>
      </w:r>
      <w:r w:rsidRPr="00612C53">
        <w:rPr>
          <w:b/>
          <w:spacing w:val="-2"/>
          <w:sz w:val="28"/>
          <w:szCs w:val="28"/>
        </w:rPr>
        <w:t>Программы</w:t>
      </w:r>
    </w:p>
    <w:p w:rsidR="009A2CCF" w:rsidRPr="009A2CCF" w:rsidRDefault="009A2CCF" w:rsidP="001F324C">
      <w:pPr>
        <w:pStyle w:val="af6"/>
        <w:spacing w:before="6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2CCF" w:rsidRPr="009A2CCF" w:rsidRDefault="009A2CCF" w:rsidP="00B338FC">
      <w:pPr>
        <w:pStyle w:val="25"/>
        <w:tabs>
          <w:tab w:val="left" w:pos="2335"/>
        </w:tabs>
        <w:spacing w:line="276" w:lineRule="auto"/>
        <w:ind w:left="0" w:firstLine="709"/>
        <w:rPr>
          <w:sz w:val="28"/>
          <w:szCs w:val="28"/>
        </w:rPr>
      </w:pPr>
      <w:r w:rsidRPr="009A2CCF">
        <w:rPr>
          <w:sz w:val="28"/>
          <w:szCs w:val="28"/>
        </w:rPr>
        <w:t>1.Для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9A2CCF" w:rsidRPr="009A2CCF" w:rsidRDefault="009A2CCF" w:rsidP="00B338FC">
      <w:pPr>
        <w:pStyle w:val="af6"/>
        <w:spacing w:before="2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</w:r>
      <w:r w:rsidR="005A5347" w:rsidRPr="005A5347">
        <w:rPr>
          <w:rFonts w:ascii="Times New Roman" w:hAnsi="Times New Roman" w:cs="Times New Roman"/>
          <w:sz w:val="28"/>
          <w:szCs w:val="28"/>
        </w:rPr>
        <w:t>0</w:t>
      </w:r>
      <w:r w:rsidRPr="009A2CCF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9A2CCF" w:rsidRPr="009A2CCF" w:rsidRDefault="009A2CCF" w:rsidP="00B338F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9A2CCF" w:rsidRPr="009A2CCF" w:rsidRDefault="009A2CCF" w:rsidP="00B338FC">
      <w:pPr>
        <w:pStyle w:val="af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CCF">
        <w:rPr>
          <w:rFonts w:ascii="Times New Roman" w:hAnsi="Times New Roman" w:cs="Times New Roman"/>
          <w:sz w:val="28"/>
          <w:szCs w:val="28"/>
        </w:rPr>
        <w:t>в)удовлетворенностьконтролируемыхлициих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9A2CCF">
        <w:rPr>
          <w:rFonts w:ascii="Times New Roman" w:hAnsi="Times New Roman" w:cs="Times New Roman"/>
          <w:sz w:val="28"/>
          <w:szCs w:val="28"/>
        </w:rPr>
        <w:t>консультированиемконтрольного(надзорного)органа–</w:t>
      </w:r>
      <w:r w:rsidRPr="009A2CCF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A63C02" w:rsidRPr="00612C53" w:rsidRDefault="009A2CCF" w:rsidP="00604C1F">
      <w:pPr>
        <w:pStyle w:val="25"/>
        <w:tabs>
          <w:tab w:val="left" w:pos="1960"/>
        </w:tabs>
        <w:spacing w:line="276" w:lineRule="auto"/>
        <w:ind w:left="0" w:firstLine="709"/>
        <w:rPr>
          <w:szCs w:val="28"/>
        </w:rPr>
      </w:pPr>
      <w:r w:rsidRPr="009A2CCF">
        <w:rPr>
          <w:sz w:val="28"/>
          <w:szCs w:val="28"/>
        </w:rPr>
        <w:t>2.Сведения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</w:t>
      </w:r>
      <w:r w:rsidR="00604C1F">
        <w:rPr>
          <w:sz w:val="28"/>
          <w:szCs w:val="28"/>
        </w:rPr>
        <w:t>онтроле в Российской Федерации».</w:t>
      </w:r>
    </w:p>
    <w:sectPr w:rsidR="00A63C02" w:rsidRPr="00612C53" w:rsidSect="009A2CCF">
      <w:headerReference w:type="default" r:id="rId11"/>
      <w:footerReference w:type="default" r:id="rId12"/>
      <w:pgSz w:w="11910" w:h="16840"/>
      <w:pgMar w:top="940" w:right="570" w:bottom="1020" w:left="1400" w:header="0" w:footer="7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C61" w:rsidRDefault="00332C61">
      <w:pPr>
        <w:spacing w:after="0" w:line="240" w:lineRule="auto"/>
      </w:pPr>
      <w:r>
        <w:separator/>
      </w:r>
    </w:p>
  </w:endnote>
  <w:endnote w:type="continuationSeparator" w:id="0">
    <w:p w:rsidR="00332C61" w:rsidRDefault="00332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CCF" w:rsidRDefault="00332C61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1" type="#_x0000_t202" style="position:absolute;margin-left:542.75pt;margin-top:789.05pt;width:14.05pt;height:17.55pt;z-index:-251658752;mso-position-horizontal-relative:page;mso-position-vertical-relative:page" filled="f" stroked="f">
          <v:textbox inset="0,0,0,0">
            <w:txbxContent>
              <w:p w:rsidR="009A2CCF" w:rsidRPr="002371BA" w:rsidRDefault="009A2CCF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C61" w:rsidRDefault="00332C61">
      <w:pPr>
        <w:spacing w:after="0" w:line="240" w:lineRule="auto"/>
      </w:pPr>
      <w:r>
        <w:separator/>
      </w:r>
    </w:p>
  </w:footnote>
  <w:footnote w:type="continuationSeparator" w:id="0">
    <w:p w:rsidR="00332C61" w:rsidRDefault="00332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96C" w:rsidRDefault="0098296C" w:rsidP="00E33C4E">
    <w:pPr>
      <w:pStyle w:val="a5"/>
    </w:pPr>
  </w:p>
  <w:p w:rsidR="00E33C4E" w:rsidRPr="00E33C4E" w:rsidRDefault="00E33C4E" w:rsidP="00E33C4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38E2E1E"/>
    <w:multiLevelType w:val="hybridMultilevel"/>
    <w:tmpl w:val="53869BEE"/>
    <w:lvl w:ilvl="0" w:tplc="056EB8D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4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6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2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7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0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1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32"/>
  </w:num>
  <w:num w:numId="3">
    <w:abstractNumId w:val="15"/>
  </w:num>
  <w:num w:numId="4">
    <w:abstractNumId w:val="24"/>
  </w:num>
  <w:num w:numId="5">
    <w:abstractNumId w:val="18"/>
  </w:num>
  <w:num w:numId="6">
    <w:abstractNumId w:val="13"/>
  </w:num>
  <w:num w:numId="7">
    <w:abstractNumId w:val="26"/>
  </w:num>
  <w:num w:numId="8">
    <w:abstractNumId w:val="3"/>
  </w:num>
  <w:num w:numId="9">
    <w:abstractNumId w:val="16"/>
  </w:num>
  <w:num w:numId="10">
    <w:abstractNumId w:val="2"/>
  </w:num>
  <w:num w:numId="11">
    <w:abstractNumId w:val="40"/>
  </w:num>
  <w:num w:numId="12">
    <w:abstractNumId w:val="38"/>
  </w:num>
  <w:num w:numId="13">
    <w:abstractNumId w:val="27"/>
  </w:num>
  <w:num w:numId="14">
    <w:abstractNumId w:val="8"/>
  </w:num>
  <w:num w:numId="15">
    <w:abstractNumId w:val="7"/>
  </w:num>
  <w:num w:numId="16">
    <w:abstractNumId w:val="41"/>
  </w:num>
  <w:num w:numId="17">
    <w:abstractNumId w:val="37"/>
  </w:num>
  <w:num w:numId="18">
    <w:abstractNumId w:val="19"/>
  </w:num>
  <w:num w:numId="19">
    <w:abstractNumId w:val="14"/>
  </w:num>
  <w:num w:numId="20">
    <w:abstractNumId w:val="1"/>
  </w:num>
  <w:num w:numId="21">
    <w:abstractNumId w:val="11"/>
  </w:num>
  <w:num w:numId="22">
    <w:abstractNumId w:val="33"/>
  </w:num>
  <w:num w:numId="23">
    <w:abstractNumId w:val="21"/>
  </w:num>
  <w:num w:numId="24">
    <w:abstractNumId w:val="34"/>
  </w:num>
  <w:num w:numId="25">
    <w:abstractNumId w:val="29"/>
  </w:num>
  <w:num w:numId="26">
    <w:abstractNumId w:val="20"/>
  </w:num>
  <w:num w:numId="27">
    <w:abstractNumId w:val="28"/>
  </w:num>
  <w:num w:numId="28">
    <w:abstractNumId w:val="6"/>
  </w:num>
  <w:num w:numId="29">
    <w:abstractNumId w:val="23"/>
  </w:num>
  <w:num w:numId="30">
    <w:abstractNumId w:val="35"/>
  </w:num>
  <w:num w:numId="31">
    <w:abstractNumId w:val="36"/>
  </w:num>
  <w:num w:numId="32">
    <w:abstractNumId w:val="31"/>
  </w:num>
  <w:num w:numId="33">
    <w:abstractNumId w:val="0"/>
  </w:num>
  <w:num w:numId="34">
    <w:abstractNumId w:val="12"/>
  </w:num>
  <w:num w:numId="35">
    <w:abstractNumId w:val="30"/>
  </w:num>
  <w:num w:numId="36">
    <w:abstractNumId w:val="22"/>
  </w:num>
  <w:num w:numId="37">
    <w:abstractNumId w:val="4"/>
  </w:num>
  <w:num w:numId="38">
    <w:abstractNumId w:val="17"/>
  </w:num>
  <w:num w:numId="39">
    <w:abstractNumId w:val="25"/>
  </w:num>
  <w:num w:numId="40">
    <w:abstractNumId w:val="9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4766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24C0"/>
    <w:rsid w:val="000E1751"/>
    <w:rsid w:val="000E38C0"/>
    <w:rsid w:val="001029EB"/>
    <w:rsid w:val="00103C45"/>
    <w:rsid w:val="0011784E"/>
    <w:rsid w:val="001249E0"/>
    <w:rsid w:val="00126419"/>
    <w:rsid w:val="00130B32"/>
    <w:rsid w:val="00137E43"/>
    <w:rsid w:val="00145C92"/>
    <w:rsid w:val="0015350A"/>
    <w:rsid w:val="00164575"/>
    <w:rsid w:val="00166D04"/>
    <w:rsid w:val="0017202F"/>
    <w:rsid w:val="00175785"/>
    <w:rsid w:val="00175DD0"/>
    <w:rsid w:val="0017779B"/>
    <w:rsid w:val="00184520"/>
    <w:rsid w:val="0018689C"/>
    <w:rsid w:val="001B296E"/>
    <w:rsid w:val="001C470B"/>
    <w:rsid w:val="001C5F51"/>
    <w:rsid w:val="001E5E52"/>
    <w:rsid w:val="001F324C"/>
    <w:rsid w:val="00214C30"/>
    <w:rsid w:val="002439A9"/>
    <w:rsid w:val="00243DF7"/>
    <w:rsid w:val="0025270D"/>
    <w:rsid w:val="00262065"/>
    <w:rsid w:val="002666C5"/>
    <w:rsid w:val="002768E4"/>
    <w:rsid w:val="00286500"/>
    <w:rsid w:val="00286E4C"/>
    <w:rsid w:val="002927FE"/>
    <w:rsid w:val="002A4865"/>
    <w:rsid w:val="002C0E65"/>
    <w:rsid w:val="002E5A76"/>
    <w:rsid w:val="00317BF8"/>
    <w:rsid w:val="00320E1F"/>
    <w:rsid w:val="00324BB0"/>
    <w:rsid w:val="00332C61"/>
    <w:rsid w:val="00342E06"/>
    <w:rsid w:val="0036303C"/>
    <w:rsid w:val="0036332B"/>
    <w:rsid w:val="00365468"/>
    <w:rsid w:val="003678EB"/>
    <w:rsid w:val="00371E2B"/>
    <w:rsid w:val="00373518"/>
    <w:rsid w:val="0037783A"/>
    <w:rsid w:val="00385403"/>
    <w:rsid w:val="003A05E5"/>
    <w:rsid w:val="003C3A2B"/>
    <w:rsid w:val="003D5D0E"/>
    <w:rsid w:val="003E01AD"/>
    <w:rsid w:val="003E3A33"/>
    <w:rsid w:val="003F47CD"/>
    <w:rsid w:val="004117D8"/>
    <w:rsid w:val="00412DB9"/>
    <w:rsid w:val="00412EA4"/>
    <w:rsid w:val="00423EFF"/>
    <w:rsid w:val="00425999"/>
    <w:rsid w:val="00433B32"/>
    <w:rsid w:val="004374B4"/>
    <w:rsid w:val="00456D9F"/>
    <w:rsid w:val="004639C2"/>
    <w:rsid w:val="00470F48"/>
    <w:rsid w:val="00477C56"/>
    <w:rsid w:val="00483EB5"/>
    <w:rsid w:val="004B4211"/>
    <w:rsid w:val="004C61C5"/>
    <w:rsid w:val="004D3AE9"/>
    <w:rsid w:val="004F451D"/>
    <w:rsid w:val="004F5A86"/>
    <w:rsid w:val="00514E02"/>
    <w:rsid w:val="00520DEE"/>
    <w:rsid w:val="0052759A"/>
    <w:rsid w:val="005301AC"/>
    <w:rsid w:val="0053041A"/>
    <w:rsid w:val="00531027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A5347"/>
    <w:rsid w:val="005B5AF4"/>
    <w:rsid w:val="005C0BFB"/>
    <w:rsid w:val="005C2021"/>
    <w:rsid w:val="005C4751"/>
    <w:rsid w:val="005D41CA"/>
    <w:rsid w:val="005E34E2"/>
    <w:rsid w:val="005F60EC"/>
    <w:rsid w:val="00603225"/>
    <w:rsid w:val="00604C1F"/>
    <w:rsid w:val="00606EB5"/>
    <w:rsid w:val="00612C53"/>
    <w:rsid w:val="00612CE8"/>
    <w:rsid w:val="00616B89"/>
    <w:rsid w:val="00631834"/>
    <w:rsid w:val="006618A8"/>
    <w:rsid w:val="00667440"/>
    <w:rsid w:val="00683208"/>
    <w:rsid w:val="0068514B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00CE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508F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9128CB"/>
    <w:rsid w:val="00916064"/>
    <w:rsid w:val="00921AFF"/>
    <w:rsid w:val="00934D3B"/>
    <w:rsid w:val="00937127"/>
    <w:rsid w:val="00940648"/>
    <w:rsid w:val="009452AF"/>
    <w:rsid w:val="00947EE6"/>
    <w:rsid w:val="00960F94"/>
    <w:rsid w:val="00965E7D"/>
    <w:rsid w:val="009773E5"/>
    <w:rsid w:val="00980DB4"/>
    <w:rsid w:val="0098296C"/>
    <w:rsid w:val="00992E7B"/>
    <w:rsid w:val="009A2CCF"/>
    <w:rsid w:val="009A319D"/>
    <w:rsid w:val="009A31CA"/>
    <w:rsid w:val="009A5B0A"/>
    <w:rsid w:val="009C54FE"/>
    <w:rsid w:val="009D4A10"/>
    <w:rsid w:val="009D4BE0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A7BB4"/>
    <w:rsid w:val="00AB5C7E"/>
    <w:rsid w:val="00AB7C66"/>
    <w:rsid w:val="00AC0184"/>
    <w:rsid w:val="00AE3050"/>
    <w:rsid w:val="00AE7779"/>
    <w:rsid w:val="00AE7A03"/>
    <w:rsid w:val="00B02F3C"/>
    <w:rsid w:val="00B16AD3"/>
    <w:rsid w:val="00B26B93"/>
    <w:rsid w:val="00B338FC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E512D"/>
    <w:rsid w:val="00BF477C"/>
    <w:rsid w:val="00BF7B61"/>
    <w:rsid w:val="00C00DA9"/>
    <w:rsid w:val="00C033E5"/>
    <w:rsid w:val="00C05582"/>
    <w:rsid w:val="00C16EBB"/>
    <w:rsid w:val="00C278DD"/>
    <w:rsid w:val="00C35EAD"/>
    <w:rsid w:val="00C37DA7"/>
    <w:rsid w:val="00C42C42"/>
    <w:rsid w:val="00C43C9E"/>
    <w:rsid w:val="00C47F58"/>
    <w:rsid w:val="00C549F0"/>
    <w:rsid w:val="00C625C1"/>
    <w:rsid w:val="00C76668"/>
    <w:rsid w:val="00C8298F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75BC"/>
    <w:rsid w:val="00D54911"/>
    <w:rsid w:val="00D5544B"/>
    <w:rsid w:val="00D65D23"/>
    <w:rsid w:val="00D7064F"/>
    <w:rsid w:val="00D930F0"/>
    <w:rsid w:val="00DA4986"/>
    <w:rsid w:val="00DE0A53"/>
    <w:rsid w:val="00DE1F3E"/>
    <w:rsid w:val="00DE7D11"/>
    <w:rsid w:val="00DF2E30"/>
    <w:rsid w:val="00E13A22"/>
    <w:rsid w:val="00E33C4E"/>
    <w:rsid w:val="00E35EEF"/>
    <w:rsid w:val="00E43BBB"/>
    <w:rsid w:val="00E456D6"/>
    <w:rsid w:val="00E50777"/>
    <w:rsid w:val="00E553F5"/>
    <w:rsid w:val="00E62748"/>
    <w:rsid w:val="00E7111B"/>
    <w:rsid w:val="00E7139C"/>
    <w:rsid w:val="00E9433A"/>
    <w:rsid w:val="00E96B34"/>
    <w:rsid w:val="00EB018E"/>
    <w:rsid w:val="00EB122D"/>
    <w:rsid w:val="00EB3E93"/>
    <w:rsid w:val="00ED379B"/>
    <w:rsid w:val="00EE15B9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  <w:rsid w:val="00FE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uiPriority w:val="99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3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800080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customStyle="1" w:styleId="25">
    <w:name w:val="Абзац списка2"/>
    <w:basedOn w:val="a"/>
    <w:rsid w:val="009A2CCF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0D24C0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0D24C0"/>
    <w:rPr>
      <w:sz w:val="20"/>
      <w:szCs w:val="20"/>
    </w:rPr>
  </w:style>
  <w:style w:type="character" w:styleId="afa">
    <w:name w:val="footnote reference"/>
    <w:semiHidden/>
    <w:unhideWhenUsed/>
    <w:rsid w:val="000D24C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386984&amp;dst=100101&amp;field=134&amp;date=20.09.202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213122&amp;date=20.09.202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E3B56-D0A2-4A6F-8F0F-45099277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7</Pages>
  <Words>2178</Words>
  <Characters>12415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48</cp:revision>
  <cp:lastPrinted>2022-01-27T06:35:00Z</cp:lastPrinted>
  <dcterms:created xsi:type="dcterms:W3CDTF">2021-09-07T07:21:00Z</dcterms:created>
  <dcterms:modified xsi:type="dcterms:W3CDTF">2025-03-04T11:27:00Z</dcterms:modified>
</cp:coreProperties>
</file>